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1957F" w14:textId="77777777" w:rsidR="0001308D" w:rsidRDefault="0001308D" w:rsidP="0001308D">
      <w:pPr>
        <w:jc w:val="center"/>
      </w:pPr>
      <w:r>
        <w:rPr>
          <w:rFonts w:hint="eastAsia"/>
        </w:rPr>
        <w:t>「環境保全活動、環境保全の意欲の増進及び環境教育並びに協働取組</w:t>
      </w:r>
    </w:p>
    <w:p w14:paraId="2560E66E" w14:textId="1174D3C5" w:rsidR="0001308D" w:rsidRDefault="0001308D" w:rsidP="0001308D">
      <w:pPr>
        <w:jc w:val="center"/>
      </w:pPr>
      <w:r>
        <w:rPr>
          <w:rFonts w:hint="eastAsia"/>
        </w:rPr>
        <w:t>の推進に関する基本的な方針の改定案」に対する意見募集について</w:t>
      </w:r>
    </w:p>
    <w:p w14:paraId="1E31C567" w14:textId="77777777" w:rsidR="0001308D" w:rsidRDefault="0001308D"/>
    <w:p w14:paraId="730620FA" w14:textId="38F40F1F" w:rsidR="00160595" w:rsidRPr="00160595" w:rsidRDefault="00A03C88" w:rsidP="00160595">
      <w:pPr>
        <w:spacing w:line="300" w:lineRule="exact"/>
        <w:jc w:val="center"/>
        <w:rPr>
          <w:b/>
          <w:bCs/>
          <w:color w:val="FF0000"/>
          <w:sz w:val="24"/>
          <w:szCs w:val="32"/>
        </w:rPr>
      </w:pPr>
      <w:r>
        <w:rPr>
          <w:rFonts w:hint="eastAsia"/>
          <w:b/>
          <w:bCs/>
          <w:color w:val="FF0000"/>
          <w:sz w:val="24"/>
          <w:szCs w:val="32"/>
        </w:rPr>
        <w:t>以下</w:t>
      </w:r>
      <w:r w:rsidR="0001308D" w:rsidRPr="00160595">
        <w:rPr>
          <w:rFonts w:hint="eastAsia"/>
          <w:b/>
          <w:bCs/>
          <w:color w:val="FF0000"/>
          <w:sz w:val="24"/>
          <w:szCs w:val="32"/>
        </w:rPr>
        <w:t>のフォーマットに従って</w:t>
      </w:r>
      <w:r w:rsidR="00160595" w:rsidRPr="00160595">
        <w:rPr>
          <w:rFonts w:hint="eastAsia"/>
          <w:b/>
          <w:bCs/>
          <w:color w:val="FF0000"/>
          <w:sz w:val="24"/>
          <w:szCs w:val="32"/>
        </w:rPr>
        <w:t>＜＜</w:t>
      </w:r>
      <w:r w:rsidR="0001308D" w:rsidRPr="00160595">
        <w:rPr>
          <w:b/>
          <w:bCs/>
          <w:color w:val="FF0000"/>
          <w:sz w:val="24"/>
          <w:szCs w:val="32"/>
        </w:rPr>
        <w:t>2月20日（火）</w:t>
      </w:r>
      <w:r w:rsidR="00160595" w:rsidRPr="00160595">
        <w:rPr>
          <w:rFonts w:hint="eastAsia"/>
          <w:b/>
          <w:bCs/>
          <w:color w:val="FF0000"/>
          <w:sz w:val="24"/>
          <w:szCs w:val="32"/>
        </w:rPr>
        <w:t>＞＞</w:t>
      </w:r>
      <w:r w:rsidR="0001308D" w:rsidRPr="00160595">
        <w:rPr>
          <w:rFonts w:hint="eastAsia"/>
          <w:b/>
          <w:bCs/>
          <w:color w:val="FF0000"/>
          <w:sz w:val="24"/>
          <w:szCs w:val="32"/>
        </w:rPr>
        <w:t>までに</w:t>
      </w:r>
    </w:p>
    <w:p w14:paraId="12FA8735" w14:textId="1CD2001F" w:rsidR="0001308D" w:rsidRPr="00160595" w:rsidRDefault="00160595" w:rsidP="00160595">
      <w:pPr>
        <w:spacing w:line="300" w:lineRule="exact"/>
        <w:jc w:val="center"/>
        <w:rPr>
          <w:b/>
          <w:bCs/>
          <w:color w:val="FF0000"/>
          <w:sz w:val="24"/>
          <w:szCs w:val="32"/>
        </w:rPr>
      </w:pPr>
      <w:r w:rsidRPr="00160595">
        <w:rPr>
          <w:b/>
          <w:bCs/>
          <w:color w:val="FF0000"/>
          <w:sz w:val="24"/>
          <w:szCs w:val="32"/>
        </w:rPr>
        <w:t>事務局宛</w:t>
      </w:r>
      <w:r w:rsidRPr="00160595">
        <w:rPr>
          <w:b/>
          <w:bCs/>
          <w:color w:val="FF0000"/>
          <w:sz w:val="24"/>
          <w:szCs w:val="32"/>
        </w:rPr>
        <w:t>jimukyoku@esd-j.org</w:t>
      </w:r>
      <w:r w:rsidRPr="00160595">
        <w:rPr>
          <w:rFonts w:hint="eastAsia"/>
          <w:b/>
          <w:bCs/>
          <w:color w:val="FF0000"/>
          <w:sz w:val="24"/>
          <w:szCs w:val="32"/>
        </w:rPr>
        <w:t xml:space="preserve">　</w:t>
      </w:r>
      <w:r w:rsidR="0001308D" w:rsidRPr="00160595">
        <w:rPr>
          <w:rFonts w:hint="eastAsia"/>
          <w:b/>
          <w:bCs/>
          <w:color w:val="FF0000"/>
          <w:sz w:val="24"/>
          <w:szCs w:val="32"/>
        </w:rPr>
        <w:t>にご送付ください。</w:t>
      </w:r>
    </w:p>
    <w:p w14:paraId="78710ED0" w14:textId="77777777" w:rsidR="0001308D" w:rsidRDefault="0001308D" w:rsidP="0001308D"/>
    <w:p w14:paraId="2C66B90B" w14:textId="0726D909" w:rsidR="0001308D" w:rsidRDefault="0001308D" w:rsidP="0001308D">
      <w:r>
        <w:rPr>
          <w:rFonts w:hint="eastAsia"/>
        </w:rPr>
        <w:t>「環境教育等による環境保全の取組の促進に関する法律（以下「環境教育等促進法」という。）」第７条に基づく「環境保全活動、環境保全の意欲の増進及び環境教育並びに協働取組の推進に関する基本的な方針」（平成</w:t>
      </w:r>
      <w:r>
        <w:t>30年６月26日閣議決定。以下</w:t>
      </w:r>
      <w:r>
        <w:rPr>
          <w:rFonts w:hint="eastAsia"/>
        </w:rPr>
        <w:t>「基本方針」という。）において、政府は「本基本方針改定後５年を目途に、本基本方針の改定等必要な措置を講じ」ることとされています。</w:t>
      </w:r>
    </w:p>
    <w:p w14:paraId="7BD5ACAA" w14:textId="77777777" w:rsidR="0001308D" w:rsidRPr="0001308D" w:rsidRDefault="0001308D" w:rsidP="0001308D"/>
    <w:p w14:paraId="62375A85" w14:textId="29464B0D" w:rsidR="0001308D" w:rsidRDefault="0001308D" w:rsidP="0001308D">
      <w:r>
        <w:rPr>
          <w:rFonts w:hint="eastAsia"/>
        </w:rPr>
        <w:t>これを受け、令和５年６月から、環境教育等促進法第</w:t>
      </w:r>
      <w:r>
        <w:t>24条の２第２項に基づく</w:t>
      </w:r>
      <w:r>
        <w:rPr>
          <w:rFonts w:hint="eastAsia"/>
        </w:rPr>
        <w:t>「環境教育等推進専門家会議」及び同法同条第１項に基づく「環境教育等推進会議」において、基本方針の改定案を検討しましたので、基本方針の改定に当たり、広く国民の皆様の御意見を募集することとしたものです。なお、本意見募集は行政手続法に基づくものではない任意の意見募集です。</w:t>
      </w:r>
    </w:p>
    <w:p w14:paraId="009897AE" w14:textId="77777777" w:rsidR="0001308D" w:rsidRPr="0001308D" w:rsidRDefault="0001308D" w:rsidP="0001308D"/>
    <w:p w14:paraId="03F2F735" w14:textId="0FE1CC7A" w:rsidR="0001308D" w:rsidRDefault="0001308D" w:rsidP="0001308D">
      <w:r>
        <w:t>【</w:t>
      </w:r>
      <w:r>
        <w:rPr>
          <w:rFonts w:hint="eastAsia"/>
        </w:rPr>
        <w:t>資料</w:t>
      </w:r>
      <w:r>
        <w:t>１】意見募集要領</w:t>
      </w:r>
      <w:r>
        <w:rPr>
          <w:rFonts w:hint="eastAsia"/>
        </w:rPr>
        <w:t xml:space="preserve">　</w:t>
      </w:r>
      <w:hyperlink r:id="rId6" w:history="1">
        <w:r w:rsidRPr="0013764B">
          <w:rPr>
            <w:rStyle w:val="a8"/>
          </w:rPr>
          <w:t>https://www.env.go.jp/content/000193926.pdf</w:t>
        </w:r>
      </w:hyperlink>
    </w:p>
    <w:p w14:paraId="443F24B1" w14:textId="74369BBA" w:rsidR="0001308D" w:rsidRDefault="0001308D" w:rsidP="0001308D">
      <w:r>
        <w:t>【</w:t>
      </w:r>
      <w:r>
        <w:rPr>
          <w:rFonts w:hint="eastAsia"/>
        </w:rPr>
        <w:t>資料</w:t>
      </w:r>
      <w:r>
        <w:t>２】環境保全活動、環境保全の意欲の増進及び環境教育並びに協働取組の</w:t>
      </w:r>
    </w:p>
    <w:p w14:paraId="61E3C26F" w14:textId="0DF0A4F2" w:rsidR="0001308D" w:rsidRDefault="0001308D" w:rsidP="0001308D">
      <w:r>
        <w:rPr>
          <w:rFonts w:hint="eastAsia"/>
        </w:rPr>
        <w:t>推進に関する基本的な方針（改定案）</w:t>
      </w:r>
      <w:r>
        <w:rPr>
          <w:rFonts w:hint="eastAsia"/>
        </w:rPr>
        <w:t xml:space="preserve">　</w:t>
      </w:r>
      <w:hyperlink r:id="rId7" w:history="1">
        <w:r w:rsidRPr="0013764B">
          <w:rPr>
            <w:rStyle w:val="a8"/>
          </w:rPr>
          <w:t>https://www.env.go.jp/content/000193977.pdf</w:t>
        </w:r>
      </w:hyperlink>
    </w:p>
    <w:p w14:paraId="7CAAC575" w14:textId="60FBC560" w:rsidR="0001308D" w:rsidRDefault="0001308D" w:rsidP="0001308D">
      <w:r>
        <w:t>【</w:t>
      </w:r>
      <w:r>
        <w:rPr>
          <w:rFonts w:hint="eastAsia"/>
        </w:rPr>
        <w:t>資料</w:t>
      </w:r>
      <w:r>
        <w:t>３】基本方針改定案の概要について</w:t>
      </w:r>
      <w:r>
        <w:rPr>
          <w:rFonts w:hint="eastAsia"/>
        </w:rPr>
        <w:t xml:space="preserve">　</w:t>
      </w:r>
      <w:hyperlink r:id="rId8" w:history="1">
        <w:r w:rsidRPr="0013764B">
          <w:rPr>
            <w:rStyle w:val="a8"/>
          </w:rPr>
          <w:t>https://www.env.go.jp/content/000193978.pdf</w:t>
        </w:r>
      </w:hyperlink>
    </w:p>
    <w:p w14:paraId="3E660CBE" w14:textId="77777777" w:rsidR="0001308D" w:rsidRDefault="0001308D" w:rsidP="0001308D"/>
    <w:p w14:paraId="6C03BCF2" w14:textId="77777777" w:rsidR="0001308D" w:rsidRDefault="0001308D" w:rsidP="0001308D">
      <w:r>
        <w:rPr>
          <w:rFonts w:hint="eastAsia"/>
        </w:rPr>
        <w:t>〇意見募集期間：令和</w:t>
      </w:r>
      <w:r>
        <w:t xml:space="preserve">6年2月1日（木）～令和6年3月1日(金）（郵送の場合は同日必着） </w:t>
      </w:r>
    </w:p>
    <w:p w14:paraId="2DA506EA" w14:textId="2B72A012" w:rsidR="0001308D" w:rsidRDefault="0001308D" w:rsidP="0001308D">
      <w:r>
        <w:rPr>
          <w:rFonts w:hint="eastAsia"/>
        </w:rPr>
        <w:t>〇詳細はこちら：</w:t>
      </w:r>
      <w:hyperlink r:id="rId9" w:history="1">
        <w:r w:rsidRPr="0013764B">
          <w:rPr>
            <w:rStyle w:val="a8"/>
          </w:rPr>
          <w:t>https://www.env.go.j</w:t>
        </w:r>
        <w:r w:rsidRPr="0013764B">
          <w:rPr>
            <w:rStyle w:val="a8"/>
          </w:rPr>
          <w:t>p</w:t>
        </w:r>
        <w:r w:rsidRPr="0013764B">
          <w:rPr>
            <w:rStyle w:val="a8"/>
          </w:rPr>
          <w:t>/press/press_02676.html</w:t>
        </w:r>
      </w:hyperlink>
    </w:p>
    <w:p w14:paraId="7615BB18" w14:textId="77777777" w:rsidR="0001308D" w:rsidRDefault="0001308D" w:rsidP="0001308D"/>
    <w:p w14:paraId="28DDDE90" w14:textId="77777777" w:rsidR="00160595" w:rsidRPr="00160595" w:rsidRDefault="0001308D" w:rsidP="0001308D">
      <w:pPr>
        <w:rPr>
          <w:b/>
          <w:bCs/>
          <w:sz w:val="24"/>
          <w:szCs w:val="32"/>
        </w:rPr>
      </w:pPr>
      <w:r w:rsidRPr="00160595">
        <w:rPr>
          <w:rFonts w:hint="eastAsia"/>
          <w:b/>
          <w:bCs/>
          <w:sz w:val="24"/>
          <w:szCs w:val="32"/>
        </w:rPr>
        <w:t>＜提出フォーマット＞</w:t>
      </w:r>
    </w:p>
    <w:p w14:paraId="594E3662" w14:textId="77777777" w:rsidR="00160595" w:rsidRDefault="00160595" w:rsidP="00160595">
      <w:r w:rsidRPr="0001308D">
        <w:rPr>
          <w:rFonts w:hint="eastAsia"/>
          <w:highlight w:val="yellow"/>
        </w:rPr>
        <w:t>団体名/</w:t>
      </w:r>
      <w:r w:rsidRPr="0001308D">
        <w:rPr>
          <w:highlight w:val="yellow"/>
        </w:rPr>
        <w:t xml:space="preserve"> </w:t>
      </w:r>
      <w:r w:rsidRPr="0001308D">
        <w:rPr>
          <w:rFonts w:hint="eastAsia"/>
          <w:highlight w:val="yellow"/>
        </w:rPr>
        <w:t>個人名：</w:t>
      </w:r>
    </w:p>
    <w:p w14:paraId="323671A8" w14:textId="77777777" w:rsidR="00160595" w:rsidRDefault="00160595" w:rsidP="00160595">
      <w:pPr>
        <w:rPr>
          <w:rFonts w:hint="eastAsia"/>
        </w:rPr>
      </w:pPr>
    </w:p>
    <w:p w14:paraId="2B7C3636" w14:textId="56EBA320" w:rsidR="0001308D" w:rsidRPr="00160595" w:rsidRDefault="0001308D" w:rsidP="0001308D">
      <w:pPr>
        <w:rPr>
          <w:rFonts w:hint="eastAsia"/>
          <w:color w:val="FF0000"/>
        </w:rPr>
      </w:pPr>
      <w:r w:rsidRPr="00160595">
        <w:rPr>
          <w:rFonts w:hint="eastAsia"/>
          <w:color w:val="FF0000"/>
        </w:rPr>
        <w:t xml:space="preserve">　以下は記入例です。</w:t>
      </w:r>
      <w:r w:rsidR="00163064" w:rsidRPr="00160595">
        <w:rPr>
          <w:rFonts w:hint="eastAsia"/>
          <w:color w:val="FF0000"/>
        </w:rPr>
        <w:t>1つの行</w:t>
      </w:r>
      <w:r w:rsidR="00163064" w:rsidRPr="00160595">
        <w:rPr>
          <w:rFonts w:hint="eastAsia"/>
          <w:color w:val="FF0000"/>
        </w:rPr>
        <w:t>に1つの指摘を行ってください。必要に応じて行を足してください。</w:t>
      </w:r>
    </w:p>
    <w:tbl>
      <w:tblPr>
        <w:tblStyle w:val="a3"/>
        <w:tblW w:w="10202" w:type="dxa"/>
        <w:tblLook w:val="04A0" w:firstRow="1" w:lastRow="0" w:firstColumn="1" w:lastColumn="0" w:noHBand="0" w:noVBand="1"/>
      </w:tblPr>
      <w:tblGrid>
        <w:gridCol w:w="1980"/>
        <w:gridCol w:w="2977"/>
        <w:gridCol w:w="5245"/>
      </w:tblGrid>
      <w:tr w:rsidR="0001308D" w14:paraId="57C31544" w14:textId="422CEC50" w:rsidTr="00163064">
        <w:tc>
          <w:tcPr>
            <w:tcW w:w="1980" w:type="dxa"/>
            <w:vAlign w:val="center"/>
          </w:tcPr>
          <w:p w14:paraId="79914338" w14:textId="57CBC653" w:rsidR="0001308D" w:rsidRDefault="00163064" w:rsidP="00163064">
            <w:pPr>
              <w:spacing w:line="240" w:lineRule="exact"/>
              <w:jc w:val="center"/>
            </w:pPr>
            <w:r>
              <w:rPr>
                <w:rFonts w:hint="eastAsia"/>
              </w:rPr>
              <w:t>基本方針（案）の</w:t>
            </w:r>
            <w:r w:rsidR="0001308D">
              <w:rPr>
                <w:rFonts w:hint="eastAsia"/>
              </w:rPr>
              <w:t>該当</w:t>
            </w:r>
            <w:r w:rsidR="0001308D">
              <w:rPr>
                <w:rFonts w:hint="eastAsia"/>
              </w:rPr>
              <w:t>ページ、行</w:t>
            </w:r>
          </w:p>
        </w:tc>
        <w:tc>
          <w:tcPr>
            <w:tcW w:w="2977" w:type="dxa"/>
            <w:vAlign w:val="center"/>
          </w:tcPr>
          <w:p w14:paraId="54CCC6C9" w14:textId="5A395340" w:rsidR="0001308D" w:rsidRDefault="0001308D" w:rsidP="00163064">
            <w:pPr>
              <w:spacing w:line="240" w:lineRule="exact"/>
              <w:jc w:val="center"/>
            </w:pPr>
            <w:r>
              <w:rPr>
                <w:rFonts w:hint="eastAsia"/>
              </w:rPr>
              <w:t>該当箇所</w:t>
            </w:r>
            <w:r w:rsidR="00163064">
              <w:rPr>
                <w:rFonts w:hint="eastAsia"/>
              </w:rPr>
              <w:t>（タイトルや文章）</w:t>
            </w:r>
          </w:p>
        </w:tc>
        <w:tc>
          <w:tcPr>
            <w:tcW w:w="5245" w:type="dxa"/>
            <w:vAlign w:val="center"/>
          </w:tcPr>
          <w:p w14:paraId="4EF2E835" w14:textId="66AC2F94" w:rsidR="0001308D" w:rsidRDefault="00163064" w:rsidP="00163064">
            <w:pPr>
              <w:spacing w:line="240" w:lineRule="exact"/>
              <w:jc w:val="center"/>
            </w:pPr>
            <w:r>
              <w:rPr>
                <w:rFonts w:hint="eastAsia"/>
              </w:rPr>
              <w:t>ご</w:t>
            </w:r>
            <w:r w:rsidR="0001308D">
              <w:rPr>
                <w:rFonts w:hint="eastAsia"/>
              </w:rPr>
              <w:t>意見・</w:t>
            </w:r>
            <w:r>
              <w:rPr>
                <w:rFonts w:hint="eastAsia"/>
              </w:rPr>
              <w:t>ご</w:t>
            </w:r>
            <w:r w:rsidR="0001308D">
              <w:rPr>
                <w:rFonts w:hint="eastAsia"/>
              </w:rPr>
              <w:t>提案</w:t>
            </w:r>
            <w:r>
              <w:rPr>
                <w:rFonts w:hint="eastAsia"/>
              </w:rPr>
              <w:t>、提案の根拠や代替案などの説明</w:t>
            </w:r>
          </w:p>
        </w:tc>
      </w:tr>
      <w:tr w:rsidR="00163064" w14:paraId="327DF312" w14:textId="5CAD1226" w:rsidTr="00163064">
        <w:tc>
          <w:tcPr>
            <w:tcW w:w="1980" w:type="dxa"/>
          </w:tcPr>
          <w:p w14:paraId="7213ADA3" w14:textId="3D9866FC" w:rsidR="00163064" w:rsidRDefault="00163064" w:rsidP="00163064">
            <w:r>
              <w:t>P9</w:t>
            </w:r>
            <w:r>
              <w:rPr>
                <w:rFonts w:hint="eastAsia"/>
              </w:rPr>
              <w:t>、</w:t>
            </w:r>
            <w:r>
              <w:t>16</w:t>
            </w:r>
            <w:r>
              <w:rPr>
                <w:rFonts w:hint="eastAsia"/>
              </w:rPr>
              <w:t>行</w:t>
            </w:r>
          </w:p>
        </w:tc>
        <w:tc>
          <w:tcPr>
            <w:tcW w:w="2977" w:type="dxa"/>
          </w:tcPr>
          <w:p w14:paraId="77F9418B" w14:textId="1AB3AAA4" w:rsidR="00163064" w:rsidRDefault="00163064" w:rsidP="00163064">
            <w:r>
              <w:rPr>
                <w:rFonts w:hint="eastAsia"/>
              </w:rPr>
              <w:t>取組の基本的な方向</w:t>
            </w:r>
          </w:p>
        </w:tc>
        <w:tc>
          <w:tcPr>
            <w:tcW w:w="5245" w:type="dxa"/>
          </w:tcPr>
          <w:p w14:paraId="305470F3" w14:textId="0466B34E" w:rsidR="00163064" w:rsidRDefault="00163064" w:rsidP="00163064">
            <w:r>
              <w:rPr>
                <w:rFonts w:hint="eastAsia"/>
              </w:rPr>
              <w:t>この行以降、「方向」という見出しが登場するが、曖昧な語感を与えるので、「方針」や「指針」という用語を使ってはどうか。</w:t>
            </w:r>
          </w:p>
        </w:tc>
      </w:tr>
      <w:tr w:rsidR="00163064" w14:paraId="04F36C08" w14:textId="14D83D35" w:rsidTr="00163064">
        <w:tc>
          <w:tcPr>
            <w:tcW w:w="1980" w:type="dxa"/>
          </w:tcPr>
          <w:p w14:paraId="32D27B5C" w14:textId="1247B159" w:rsidR="00163064" w:rsidRDefault="00163064" w:rsidP="00163064"/>
        </w:tc>
        <w:tc>
          <w:tcPr>
            <w:tcW w:w="2977" w:type="dxa"/>
          </w:tcPr>
          <w:p w14:paraId="4FD335CA" w14:textId="335D02F8" w:rsidR="00163064" w:rsidRDefault="00163064" w:rsidP="00163064"/>
        </w:tc>
        <w:tc>
          <w:tcPr>
            <w:tcW w:w="5245" w:type="dxa"/>
          </w:tcPr>
          <w:p w14:paraId="74C35727" w14:textId="703B70A3" w:rsidR="00163064" w:rsidRDefault="00163064" w:rsidP="00163064"/>
        </w:tc>
      </w:tr>
      <w:tr w:rsidR="00163064" w14:paraId="6D3E7E8D" w14:textId="7DB91445" w:rsidTr="00163064">
        <w:tc>
          <w:tcPr>
            <w:tcW w:w="1980" w:type="dxa"/>
          </w:tcPr>
          <w:p w14:paraId="6B357A20" w14:textId="5A9285C7" w:rsidR="00163064" w:rsidRDefault="00163064" w:rsidP="00163064"/>
        </w:tc>
        <w:tc>
          <w:tcPr>
            <w:tcW w:w="2977" w:type="dxa"/>
          </w:tcPr>
          <w:p w14:paraId="7D9B04DF" w14:textId="7F32CA94" w:rsidR="00163064" w:rsidRDefault="00163064" w:rsidP="00163064"/>
        </w:tc>
        <w:tc>
          <w:tcPr>
            <w:tcW w:w="5245" w:type="dxa"/>
          </w:tcPr>
          <w:p w14:paraId="3F16EAE7" w14:textId="718B11B2" w:rsidR="00163064" w:rsidRDefault="00163064" w:rsidP="00163064"/>
        </w:tc>
      </w:tr>
      <w:tr w:rsidR="00163064" w14:paraId="65F3699D" w14:textId="3ED41DE0" w:rsidTr="00163064">
        <w:tc>
          <w:tcPr>
            <w:tcW w:w="1980" w:type="dxa"/>
          </w:tcPr>
          <w:p w14:paraId="41556FA1" w14:textId="3C1EF0BD" w:rsidR="00163064" w:rsidRDefault="00163064" w:rsidP="00163064"/>
        </w:tc>
        <w:tc>
          <w:tcPr>
            <w:tcW w:w="2977" w:type="dxa"/>
          </w:tcPr>
          <w:p w14:paraId="05A83FC5" w14:textId="629D003C" w:rsidR="00163064" w:rsidRDefault="00163064" w:rsidP="00163064"/>
        </w:tc>
        <w:tc>
          <w:tcPr>
            <w:tcW w:w="5245" w:type="dxa"/>
          </w:tcPr>
          <w:p w14:paraId="22A31899" w14:textId="689CCE23" w:rsidR="00163064" w:rsidRDefault="00163064" w:rsidP="00163064"/>
        </w:tc>
      </w:tr>
      <w:tr w:rsidR="00163064" w14:paraId="0DB6B4D9" w14:textId="3608D6B9" w:rsidTr="00163064">
        <w:tc>
          <w:tcPr>
            <w:tcW w:w="1980" w:type="dxa"/>
          </w:tcPr>
          <w:p w14:paraId="0F0EF992" w14:textId="77777777" w:rsidR="00163064" w:rsidRDefault="00163064" w:rsidP="00163064"/>
        </w:tc>
        <w:tc>
          <w:tcPr>
            <w:tcW w:w="2977" w:type="dxa"/>
          </w:tcPr>
          <w:p w14:paraId="4C890E16" w14:textId="77777777" w:rsidR="00163064" w:rsidRDefault="00163064" w:rsidP="00163064"/>
        </w:tc>
        <w:tc>
          <w:tcPr>
            <w:tcW w:w="5245" w:type="dxa"/>
          </w:tcPr>
          <w:p w14:paraId="40EE36BD" w14:textId="0A064E91" w:rsidR="00163064" w:rsidRDefault="00163064" w:rsidP="00163064"/>
        </w:tc>
      </w:tr>
      <w:tr w:rsidR="00163064" w14:paraId="65BCF2FF" w14:textId="7B37450D" w:rsidTr="00163064">
        <w:tc>
          <w:tcPr>
            <w:tcW w:w="1980" w:type="dxa"/>
          </w:tcPr>
          <w:p w14:paraId="7275FF8E" w14:textId="77777777" w:rsidR="00163064" w:rsidRDefault="00163064" w:rsidP="00163064"/>
        </w:tc>
        <w:tc>
          <w:tcPr>
            <w:tcW w:w="2977" w:type="dxa"/>
          </w:tcPr>
          <w:p w14:paraId="33D9E58B" w14:textId="4B74BDB6" w:rsidR="00163064" w:rsidRDefault="00163064" w:rsidP="00163064"/>
        </w:tc>
        <w:tc>
          <w:tcPr>
            <w:tcW w:w="5245" w:type="dxa"/>
          </w:tcPr>
          <w:p w14:paraId="4947E22F" w14:textId="2F00C43A" w:rsidR="00163064" w:rsidRDefault="00163064" w:rsidP="00163064"/>
        </w:tc>
      </w:tr>
      <w:tr w:rsidR="00163064" w14:paraId="5716B20A" w14:textId="12ECD0B6" w:rsidTr="00163064">
        <w:tc>
          <w:tcPr>
            <w:tcW w:w="1980" w:type="dxa"/>
          </w:tcPr>
          <w:p w14:paraId="5E8ACE11" w14:textId="77777777" w:rsidR="00163064" w:rsidRDefault="00163064" w:rsidP="00163064"/>
        </w:tc>
        <w:tc>
          <w:tcPr>
            <w:tcW w:w="2977" w:type="dxa"/>
          </w:tcPr>
          <w:p w14:paraId="0E103D85" w14:textId="77777777" w:rsidR="00163064" w:rsidRDefault="00163064" w:rsidP="00163064"/>
        </w:tc>
        <w:tc>
          <w:tcPr>
            <w:tcW w:w="5245" w:type="dxa"/>
          </w:tcPr>
          <w:p w14:paraId="2014C001" w14:textId="589EC462" w:rsidR="00163064" w:rsidRDefault="00163064" w:rsidP="00163064"/>
        </w:tc>
      </w:tr>
    </w:tbl>
    <w:p w14:paraId="25F8AE7E" w14:textId="5D688F25" w:rsidR="00163064" w:rsidRDefault="00163064">
      <w:pPr>
        <w:rPr>
          <w:rFonts w:hint="eastAsia"/>
        </w:rPr>
      </w:pPr>
    </w:p>
    <w:sectPr w:rsidR="00163064" w:rsidSect="00155E9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2E97" w14:textId="77777777" w:rsidR="00155E97" w:rsidRDefault="00155E97" w:rsidP="0076705B">
      <w:r>
        <w:separator/>
      </w:r>
    </w:p>
  </w:endnote>
  <w:endnote w:type="continuationSeparator" w:id="0">
    <w:p w14:paraId="4E049D77" w14:textId="77777777" w:rsidR="00155E97" w:rsidRDefault="00155E97" w:rsidP="0076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6F6D" w14:textId="77777777" w:rsidR="00155E97" w:rsidRDefault="00155E97" w:rsidP="0076705B">
      <w:r>
        <w:separator/>
      </w:r>
    </w:p>
  </w:footnote>
  <w:footnote w:type="continuationSeparator" w:id="0">
    <w:p w14:paraId="6BE5230B" w14:textId="77777777" w:rsidR="00155E97" w:rsidRDefault="00155E97" w:rsidP="00767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8C"/>
    <w:rsid w:val="0001308D"/>
    <w:rsid w:val="00021309"/>
    <w:rsid w:val="00066A73"/>
    <w:rsid w:val="00155E97"/>
    <w:rsid w:val="00160595"/>
    <w:rsid w:val="00163064"/>
    <w:rsid w:val="00313A62"/>
    <w:rsid w:val="00331B91"/>
    <w:rsid w:val="00345B08"/>
    <w:rsid w:val="00350E81"/>
    <w:rsid w:val="003D3BA2"/>
    <w:rsid w:val="004A24C9"/>
    <w:rsid w:val="004F0220"/>
    <w:rsid w:val="005A590D"/>
    <w:rsid w:val="005D468C"/>
    <w:rsid w:val="006A5980"/>
    <w:rsid w:val="006D6BB9"/>
    <w:rsid w:val="006E46CD"/>
    <w:rsid w:val="0076705B"/>
    <w:rsid w:val="00806FA1"/>
    <w:rsid w:val="00825F2F"/>
    <w:rsid w:val="00872B4C"/>
    <w:rsid w:val="00896D2F"/>
    <w:rsid w:val="00923C0B"/>
    <w:rsid w:val="00A03C88"/>
    <w:rsid w:val="00BE6440"/>
    <w:rsid w:val="00C3263F"/>
    <w:rsid w:val="00C37FEC"/>
    <w:rsid w:val="00C41E57"/>
    <w:rsid w:val="00D66C01"/>
    <w:rsid w:val="00D90699"/>
    <w:rsid w:val="00DB458C"/>
    <w:rsid w:val="00E235B7"/>
    <w:rsid w:val="00E32812"/>
    <w:rsid w:val="00EE19C7"/>
    <w:rsid w:val="00FE2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C1B00"/>
  <w15:chartTrackingRefBased/>
  <w15:docId w15:val="{3FA614A7-FFE6-4C46-9126-FFE7391B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4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705B"/>
    <w:pPr>
      <w:tabs>
        <w:tab w:val="center" w:pos="4252"/>
        <w:tab w:val="right" w:pos="8504"/>
      </w:tabs>
      <w:snapToGrid w:val="0"/>
    </w:pPr>
  </w:style>
  <w:style w:type="character" w:customStyle="1" w:styleId="a5">
    <w:name w:val="ヘッダー (文字)"/>
    <w:basedOn w:val="a0"/>
    <w:link w:val="a4"/>
    <w:uiPriority w:val="99"/>
    <w:rsid w:val="0076705B"/>
  </w:style>
  <w:style w:type="paragraph" w:styleId="a6">
    <w:name w:val="footer"/>
    <w:basedOn w:val="a"/>
    <w:link w:val="a7"/>
    <w:uiPriority w:val="99"/>
    <w:unhideWhenUsed/>
    <w:rsid w:val="0076705B"/>
    <w:pPr>
      <w:tabs>
        <w:tab w:val="center" w:pos="4252"/>
        <w:tab w:val="right" w:pos="8504"/>
      </w:tabs>
      <w:snapToGrid w:val="0"/>
    </w:pPr>
  </w:style>
  <w:style w:type="character" w:customStyle="1" w:styleId="a7">
    <w:name w:val="フッター (文字)"/>
    <w:basedOn w:val="a0"/>
    <w:link w:val="a6"/>
    <w:uiPriority w:val="99"/>
    <w:rsid w:val="0076705B"/>
  </w:style>
  <w:style w:type="character" w:styleId="a8">
    <w:name w:val="Hyperlink"/>
    <w:basedOn w:val="a0"/>
    <w:uiPriority w:val="99"/>
    <w:unhideWhenUsed/>
    <w:rsid w:val="0001308D"/>
    <w:rPr>
      <w:color w:val="0563C1" w:themeColor="hyperlink"/>
      <w:u w:val="single"/>
    </w:rPr>
  </w:style>
  <w:style w:type="character" w:styleId="a9">
    <w:name w:val="Unresolved Mention"/>
    <w:basedOn w:val="a0"/>
    <w:uiPriority w:val="99"/>
    <w:semiHidden/>
    <w:unhideWhenUsed/>
    <w:rsid w:val="0001308D"/>
    <w:rPr>
      <w:color w:val="605E5C"/>
      <w:shd w:val="clear" w:color="auto" w:fill="E1DFDD"/>
    </w:rPr>
  </w:style>
  <w:style w:type="character" w:styleId="aa">
    <w:name w:val="FollowedHyperlink"/>
    <w:basedOn w:val="a0"/>
    <w:uiPriority w:val="99"/>
    <w:semiHidden/>
    <w:unhideWhenUsed/>
    <w:rsid w:val="001605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go.jp/content/000193978.pdf" TargetMode="External"/><Relationship Id="rId3" Type="http://schemas.openxmlformats.org/officeDocument/2006/relationships/webSettings" Target="webSettings.xml"/><Relationship Id="rId7" Type="http://schemas.openxmlformats.org/officeDocument/2006/relationships/hyperlink" Target="https://www.env.go.jp/content/00019397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v.go.jp/content/000193926.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nv.go.jp/press/press_0267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小玉 敏也</dc:creator>
  <cp:keywords/>
  <dc:description/>
  <cp:lastModifiedBy>Miho Yokota</cp:lastModifiedBy>
  <cp:revision>5</cp:revision>
  <dcterms:created xsi:type="dcterms:W3CDTF">2024-02-09T06:48:00Z</dcterms:created>
  <dcterms:modified xsi:type="dcterms:W3CDTF">2024-02-09T07:07:00Z</dcterms:modified>
</cp:coreProperties>
</file>